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år medverkar Epiroc i såväl Kalmar som Fagersta, Örebro och Stockholm.</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