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och i Dalarna deltar AFRY, CTEK, Hitachi Energy och Outokumpu.</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